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046" w:rsidRPr="00FF317F" w:rsidRDefault="00C84046" w:rsidP="00C84046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Дедишева</w:t>
      </w:r>
      <w:proofErr w:type="spellEnd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Марита</w:t>
      </w:r>
      <w:proofErr w:type="spellEnd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Рамзановна</w:t>
      </w:r>
      <w:proofErr w:type="spellEnd"/>
    </w:p>
    <w:p w:rsidR="00C84046" w:rsidRPr="00241773" w:rsidRDefault="00C84046" w:rsidP="00C84046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1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Дисциплина: «Основы безопасности жизнедеятельности»</w:t>
      </w:r>
    </w:p>
    <w:p w:rsidR="00C84046" w:rsidRPr="00241773" w:rsidRDefault="00D47AC7" w:rsidP="00C84046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  <w:bookmarkStart w:id="0" w:name="_GoBack"/>
      <w:bookmarkEnd w:id="0"/>
      <w:r w:rsidR="00C840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.2021г. Гр.20-2 </w:t>
      </w:r>
      <w:r w:rsidR="00B42C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МОЦИ</w:t>
      </w:r>
      <w:r w:rsidR="00C84046" w:rsidRPr="00241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(9)</w:t>
      </w:r>
    </w:p>
    <w:p w:rsidR="00ED5163" w:rsidRDefault="00C84046" w:rsidP="00B42CE8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</w:t>
      </w:r>
      <w:r w:rsidR="00B42C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Актуальность изучения дисциплины «Основы безопасности жизнедеятельности», цели и задачи дисциплины.</w:t>
      </w:r>
    </w:p>
    <w:p w:rsidR="00B42CE8" w:rsidRDefault="00B42CE8" w:rsidP="00B42CE8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теоретические положения дисциплины, определения терминов «среда обитания», «биосфера», «опасность», «риск», «безопасность».</w:t>
      </w:r>
    </w:p>
    <w:p w:rsidR="00C84046" w:rsidRPr="00241773" w:rsidRDefault="00C84046" w:rsidP="00C84046">
      <w:pPr>
        <w:spacing w:after="0"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:rsidR="00B42CE8" w:rsidRPr="00B42CE8" w:rsidRDefault="00B42CE8" w:rsidP="00B42CE8">
      <w:pPr>
        <w:pStyle w:val="a5"/>
        <w:numPr>
          <w:ilvl w:val="0"/>
          <w:numId w:val="1"/>
        </w:numPr>
        <w:spacing w:before="0" w:beforeAutospacing="0" w:after="0" w:afterAutospacing="0"/>
        <w:ind w:right="150"/>
        <w:rPr>
          <w:color w:val="3D3D3D"/>
        </w:rPr>
      </w:pPr>
      <w:r w:rsidRPr="00B42CE8">
        <w:rPr>
          <w:rStyle w:val="a6"/>
          <w:color w:val="3D3D3D"/>
        </w:rPr>
        <w:t>Актуальность изучения дисциплины «Основы безопасности жизнедеятельности»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>Эффективное развитие в стране инновационной экономики возможно лишь при качественной подготовке специалистов различного профиля, создании благоприятных условий для их жизнедеятельности и сохранении их здоровья.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>На протяжении своего существования человеческая популяция, развивая экономику, создавала и постепенно совершенствовала социально-экономическую систему безопасности, ее научные и практические основы. Вследствие этого, несмотря на увеличение количества вредных воздействий в среде обитания, уровень безопасности человека неуклонно возрастал. Указанное положение подтверждается тем, что в настоящее время средняя продолжительность жизни, являющаяся одним из ключевых показателей безопасности жизнедеятельности людей, составляет в наиболее развитых странах около семидеся</w:t>
      </w:r>
      <w:r>
        <w:rPr>
          <w:color w:val="3D3D3D"/>
        </w:rPr>
        <w:t>ти семи лет.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> </w:t>
      </w:r>
      <w:r>
        <w:rPr>
          <w:rStyle w:val="a6"/>
          <w:color w:val="3D3D3D"/>
        </w:rPr>
        <w:t xml:space="preserve">Основные </w:t>
      </w:r>
      <w:r w:rsidRPr="00B42CE8">
        <w:rPr>
          <w:rStyle w:val="a6"/>
          <w:color w:val="3D3D3D"/>
        </w:rPr>
        <w:t xml:space="preserve"> положения и понятия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>Безопасность жизнедеятельности представляет серьезную проблему современности. Для решения этой проблемы привлекаются многие науки. Оперируя понятиями этих наук, дисциплина «Основы безопасности жизнедеятельности» выработала также определенную систему собственных понятий и методов исследования.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>• С момента своего появления на Земле человек живет и действует в условиях постоянно изменяющихся потенциальных опасностей.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>• Опасности причиняют вред здоровью человека, что проявляется в травмах, болезнях, иногда влекущих за собой инвалидность и даже летальный исход; соответственно, они угрожают не только каждому конкретному человеку, но и обществу и государству в целом.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 xml:space="preserve">• Профилактика опасностей защита от </w:t>
      </w:r>
      <w:proofErr w:type="gramStart"/>
      <w:r w:rsidRPr="00B42CE8">
        <w:rPr>
          <w:color w:val="3D3D3D"/>
        </w:rPr>
        <w:t>них-актуальная</w:t>
      </w:r>
      <w:proofErr w:type="gramEnd"/>
      <w:r w:rsidRPr="00B42CE8">
        <w:rPr>
          <w:color w:val="3D3D3D"/>
        </w:rPr>
        <w:t xml:space="preserve"> гуманитарная и социально-экономическая проблема, в решении которой должно быть заинтересовано, прежде всего государство.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>• Обеспечение безопасности — приоритетная задача для личности, общества и государства.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>• Абсолютной безопасности не бывает, всегда существует некоторый остаточный риск, поэтому под безопасностью понимается такой уровень опасности, с которым на данном этапе научного и экономического развития общества можно смириться.</w:t>
      </w:r>
    </w:p>
    <w:p w:rsid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 xml:space="preserve">Для выработки идеологии безопасности, формирования безопасного мышления и поведения разработана учебная дисциплина «Основы безопасности жизнедеятельности». Как известно, современный человек на протяжении своей жизни находится в различных средах: социальной, производственной, природной, местной (городской, сельской), бытовой и др. Таким образом, мы можем говорить о системе «человек — среда обитания», которая состоит из множества взаимодействующих элементов, имеет упорядоченность в определенных границах и обладает специфическими свойствами. Взаимодействие внутри системы определяется множеством факторов и оказывает </w:t>
      </w:r>
      <w:proofErr w:type="gramStart"/>
      <w:r w:rsidRPr="00B42CE8">
        <w:rPr>
          <w:color w:val="3D3D3D"/>
        </w:rPr>
        <w:t>влияние</w:t>
      </w:r>
      <w:proofErr w:type="gramEnd"/>
      <w:r w:rsidRPr="00B42CE8">
        <w:rPr>
          <w:color w:val="3D3D3D"/>
        </w:rPr>
        <w:t xml:space="preserve"> как на самого человека, так и на составляющие среды обитания.</w:t>
      </w:r>
    </w:p>
    <w:p w:rsidR="00774CBC" w:rsidRDefault="00774CBC" w:rsidP="00B42CE8">
      <w:pPr>
        <w:pStyle w:val="a5"/>
        <w:spacing w:after="0"/>
        <w:ind w:left="150" w:right="150"/>
        <w:rPr>
          <w:color w:val="3D3D3D"/>
        </w:rPr>
      </w:pPr>
    </w:p>
    <w:p w:rsidR="00B42CE8" w:rsidRPr="00B42CE8" w:rsidRDefault="00B42CE8" w:rsidP="00B42CE8">
      <w:pPr>
        <w:pStyle w:val="a5"/>
        <w:spacing w:after="0"/>
        <w:ind w:left="150" w:right="150"/>
        <w:rPr>
          <w:color w:val="3D3D3D"/>
        </w:rPr>
      </w:pPr>
      <w:r>
        <w:rPr>
          <w:color w:val="3D3D3D"/>
        </w:rPr>
        <w:lastRenderedPageBreak/>
        <w:t>2.</w:t>
      </w:r>
      <w:r w:rsidRPr="00B42CE8">
        <w:rPr>
          <w:color w:val="3D3D3D"/>
        </w:rPr>
        <w:tab/>
      </w:r>
      <w:r w:rsidRPr="00B42CE8">
        <w:rPr>
          <w:b/>
          <w:color w:val="3D3D3D"/>
        </w:rPr>
        <w:t>Цели и задачи дисциплины</w:t>
      </w:r>
    </w:p>
    <w:p w:rsidR="00B42CE8" w:rsidRPr="00B42CE8" w:rsidRDefault="00B42CE8" w:rsidP="00B42CE8">
      <w:pPr>
        <w:pStyle w:val="a5"/>
        <w:spacing w:before="0" w:beforeAutospacing="0" w:after="0"/>
        <w:ind w:left="150" w:right="150"/>
        <w:rPr>
          <w:color w:val="3D3D3D"/>
        </w:rPr>
      </w:pPr>
      <w:r w:rsidRPr="00B42CE8">
        <w:rPr>
          <w:color w:val="3D3D3D"/>
        </w:rPr>
        <w:t xml:space="preserve">В современном понимании дисциплина «Основы Безопасности Жизнедеятельности» изучает риски производственной, природной, социальной, бытовой, городской и других сред обитания </w:t>
      </w:r>
      <w:proofErr w:type="gramStart"/>
      <w:r w:rsidRPr="00B42CE8">
        <w:rPr>
          <w:color w:val="3D3D3D"/>
        </w:rPr>
        <w:t>человека</w:t>
      </w:r>
      <w:proofErr w:type="gramEnd"/>
      <w:r w:rsidRPr="00B42CE8">
        <w:rPr>
          <w:color w:val="3D3D3D"/>
        </w:rPr>
        <w:t xml:space="preserve"> как в условиях повседневной жизни, так и при возникновении чрезвычайных ситуаций техногенного и природного характера. Данная дисциплина является начальной ступенью в освоении норм и правил безопасности. Основная цель данной дисциплины как </w:t>
      </w:r>
      <w:proofErr w:type="gramStart"/>
      <w:r w:rsidRPr="00B42CE8">
        <w:rPr>
          <w:color w:val="3D3D3D"/>
        </w:rPr>
        <w:t>науки-защита</w:t>
      </w:r>
      <w:proofErr w:type="gramEnd"/>
      <w:r w:rsidRPr="00B42CE8">
        <w:rPr>
          <w:color w:val="3D3D3D"/>
        </w:rPr>
        <w:t xml:space="preserve"> человека в </w:t>
      </w:r>
      <w:proofErr w:type="spellStart"/>
      <w:r w:rsidRPr="00B42CE8">
        <w:rPr>
          <w:color w:val="3D3D3D"/>
        </w:rPr>
        <w:t>техносфере</w:t>
      </w:r>
      <w:proofErr w:type="spellEnd"/>
      <w:r w:rsidRPr="00B42CE8">
        <w:rPr>
          <w:color w:val="3D3D3D"/>
        </w:rPr>
        <w:t xml:space="preserve"> от негативных воздействий антропогенного и естественного происхождения и обеспечение комфортных условий жизнедеятельности. Перед учащимися и преподавателями ставятся задачи:</w:t>
      </w:r>
    </w:p>
    <w:p w:rsidR="00B42CE8" w:rsidRPr="00B42CE8" w:rsidRDefault="00B42CE8" w:rsidP="00B42CE8">
      <w:pPr>
        <w:pStyle w:val="a5"/>
        <w:spacing w:before="0" w:beforeAutospacing="0" w:after="0"/>
        <w:ind w:left="150" w:right="150"/>
        <w:rPr>
          <w:color w:val="3D3D3D"/>
        </w:rPr>
      </w:pPr>
      <w:r w:rsidRPr="00B42CE8">
        <w:rPr>
          <w:color w:val="3D3D3D"/>
        </w:rPr>
        <w:t>• освоения знаний о безопасном поведении человека в чрезвычайных и опасных ситуациях природного, техногенного, а также социального характера; о здоровье и здоровом образе жизни; о государственной системе защиты населения от опасных и чрезвычайных ситуаций; об обязанностях граждан по защите государства;</w:t>
      </w:r>
    </w:p>
    <w:p w:rsidR="00B42CE8" w:rsidRPr="00B42CE8" w:rsidRDefault="00B42CE8" w:rsidP="00B42CE8">
      <w:pPr>
        <w:pStyle w:val="a5"/>
        <w:spacing w:after="0"/>
        <w:ind w:left="150" w:right="150"/>
        <w:rPr>
          <w:color w:val="3D3D3D"/>
        </w:rPr>
      </w:pPr>
      <w:r w:rsidRPr="00B42CE8">
        <w:rPr>
          <w:color w:val="3D3D3D"/>
        </w:rPr>
        <w:t>• воспитания ценностного отношения</w:t>
      </w:r>
      <w:r w:rsidR="00774CBC">
        <w:rPr>
          <w:color w:val="3D3D3D"/>
        </w:rPr>
        <w:t xml:space="preserve"> </w:t>
      </w:r>
      <w:r w:rsidRPr="00B42CE8">
        <w:rPr>
          <w:color w:val="3D3D3D"/>
        </w:rPr>
        <w:t>к здоровью и человеческой жизни; чувства уважения к героическому наследию Росс</w:t>
      </w:r>
      <w:proofErr w:type="gramStart"/>
      <w:r w:rsidRPr="00B42CE8">
        <w:rPr>
          <w:color w:val="3D3D3D"/>
        </w:rPr>
        <w:t>ии и ее</w:t>
      </w:r>
      <w:proofErr w:type="gramEnd"/>
      <w:r w:rsidRPr="00B42CE8">
        <w:rPr>
          <w:color w:val="3D3D3D"/>
        </w:rPr>
        <w:t xml:space="preserve"> государственной символике патриотизма и долга по защите Отечества;</w:t>
      </w:r>
    </w:p>
    <w:p w:rsidR="00B42CE8" w:rsidRPr="00B42CE8" w:rsidRDefault="00B42CE8" w:rsidP="00B42CE8">
      <w:pPr>
        <w:pStyle w:val="a5"/>
        <w:spacing w:after="0"/>
        <w:ind w:left="150" w:right="150"/>
        <w:rPr>
          <w:color w:val="3D3D3D"/>
        </w:rPr>
      </w:pPr>
      <w:r w:rsidRPr="00B42CE8">
        <w:rPr>
          <w:color w:val="3D3D3D"/>
        </w:rPr>
        <w:t>• развития черт личности, необходимых для ведения здорового образа жизни; безопасного поведения в чрезвычайных ситуациях и при прохождении военной службы; соблюдения бдительности при возникновении угрозы терроризма;</w:t>
      </w:r>
    </w:p>
    <w:p w:rsidR="00B42CE8" w:rsidRPr="00B42CE8" w:rsidRDefault="00B42CE8" w:rsidP="00B42CE8">
      <w:pPr>
        <w:pStyle w:val="a5"/>
        <w:spacing w:after="0"/>
        <w:ind w:left="150" w:right="150"/>
        <w:rPr>
          <w:color w:val="3D3D3D"/>
        </w:rPr>
      </w:pPr>
      <w:r w:rsidRPr="00B42CE8">
        <w:rPr>
          <w:color w:val="3D3D3D"/>
        </w:rPr>
        <w:t>• овладения умениями правильно оценивать ситуации, опасные для жизни и здоровья; целенаправленно действовать в чрезвычайных ситуациях; использовать средства индивидуальной и коллективной защиты; оказывать первую медицинскую помощь пострадавшим;</w:t>
      </w:r>
    </w:p>
    <w:p w:rsidR="00B42CE8" w:rsidRPr="00B42CE8" w:rsidRDefault="00B42CE8" w:rsidP="00B42CE8">
      <w:pPr>
        <w:pStyle w:val="a5"/>
        <w:spacing w:after="0"/>
        <w:ind w:left="150" w:right="150"/>
        <w:rPr>
          <w:color w:val="3D3D3D"/>
        </w:rPr>
      </w:pPr>
      <w:r w:rsidRPr="00B42CE8">
        <w:rPr>
          <w:color w:val="3D3D3D"/>
        </w:rPr>
        <w:t>• развития потребности в расширении и постоянном углублении знаний по проблемам обеспечения безопасности жизнедеятельности в современных условиях;</w:t>
      </w:r>
    </w:p>
    <w:p w:rsid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 xml:space="preserve">• формирования мировоззрения и воспитания у студентов социальной ответственности за последствия своей будущей профессиональной деятельности. Безопасность жизнедеятельности человека тесно связана: </w:t>
      </w:r>
      <w:proofErr w:type="gramStart"/>
      <w:r w:rsidRPr="00B42CE8">
        <w:rPr>
          <w:color w:val="3D3D3D"/>
        </w:rPr>
        <w:t>–с</w:t>
      </w:r>
      <w:proofErr w:type="gramEnd"/>
      <w:r w:rsidRPr="00B42CE8">
        <w:rPr>
          <w:color w:val="3D3D3D"/>
        </w:rPr>
        <w:t xml:space="preserve"> идентификацией (распознаванием) и количественной оценкой негативных воздействий среды обитания;–профилактикой и защитой от опасностей воздействия тех или иных негативных факторов на человека;–ликвидацией последствий воздействия опасных и вредных факторов чрезвычайных ситуаций.</w:t>
      </w:r>
    </w:p>
    <w:p w:rsidR="00774CBC" w:rsidRPr="00B42CE8" w:rsidRDefault="00774CBC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rStyle w:val="a6"/>
          <w:color w:val="3D3D3D"/>
          <w:u w:val="single"/>
        </w:rPr>
        <w:t>Среда обитания</w:t>
      </w:r>
      <w:r w:rsidRPr="00B42CE8">
        <w:rPr>
          <w:color w:val="3D3D3D"/>
        </w:rPr>
        <w:t> — это окружающая человека среда, обусловленная в данный момент совокупностью факторов (физических, химических, биологических, социальных), способных оказывать прямое или косвенное, немедленное или отдаленное воздействие на деятельность человека, его здоровье и потомство.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 xml:space="preserve">В системе «человек — среда обитания» происходит непрерывный обмен потоками вещества, энергии и информации. Это происходи т в полном соответствии с законом сохранения жизни: жизнь может существовать только в процессе движения через живое тело означенных выше потоков. Потоки вещества, энергии и информации во многом зависят от масштабов преобразующей деятельности человека и от состояния среды обитания. Человек и среда его обитания гармонично взаимодействуют и развиваются лишь в условиях, когда потоки вещества, энергии и информации </w:t>
      </w:r>
      <w:r w:rsidRPr="00B42CE8">
        <w:rPr>
          <w:color w:val="3D3D3D"/>
        </w:rPr>
        <w:lastRenderedPageBreak/>
        <w:t>находятся в пределах, благоприятно воспринимаемых и человеком, и природной средой. Любое превышение привычных уровней потоков сопровождается негативными воздействиями на человека и (или) окружающую среду. Действуя в этой системе, человек непрерывно решает, как минимум, две основные задачи: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>– обеспечивает свои потребности в пище, воде и воздухе;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 xml:space="preserve">– создает и использует защиту от негативных </w:t>
      </w:r>
      <w:proofErr w:type="gramStart"/>
      <w:r w:rsidRPr="00B42CE8">
        <w:rPr>
          <w:color w:val="3D3D3D"/>
        </w:rPr>
        <w:t>воздействий</w:t>
      </w:r>
      <w:proofErr w:type="gramEnd"/>
      <w:r w:rsidRPr="00B42CE8">
        <w:rPr>
          <w:color w:val="3D3D3D"/>
        </w:rPr>
        <w:t xml:space="preserve"> как со стороны среды обитания, так и со стороны себе подобных. Среда обитания неразрывно связана с понятием «биосфера».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rStyle w:val="a6"/>
          <w:color w:val="3D3D3D"/>
          <w:u w:val="single"/>
        </w:rPr>
        <w:t>Биосфера</w:t>
      </w:r>
      <w:r w:rsidRPr="00B42CE8">
        <w:rPr>
          <w:color w:val="3D3D3D"/>
        </w:rPr>
        <w:t xml:space="preserve"> — это область распространения жизни на Земле, включающая нижний слой атмосферы, гидросферу верхний слой литосферы, не </w:t>
      </w:r>
      <w:proofErr w:type="gramStart"/>
      <w:r w:rsidRPr="00B42CE8">
        <w:rPr>
          <w:color w:val="3D3D3D"/>
        </w:rPr>
        <w:t>испытавших</w:t>
      </w:r>
      <w:proofErr w:type="gramEnd"/>
      <w:r w:rsidRPr="00B42CE8">
        <w:rPr>
          <w:color w:val="3D3D3D"/>
        </w:rPr>
        <w:t xml:space="preserve"> техногенного воздействия.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 xml:space="preserve">ХХ век ознаменовался потерей устойчивости в таких процессах, как рост населения Земли и его урбанизация (повышение роли городов в развитии общества). Это вызвало </w:t>
      </w:r>
      <w:proofErr w:type="gramStart"/>
      <w:r w:rsidRPr="00B42CE8">
        <w:rPr>
          <w:color w:val="3D3D3D"/>
        </w:rPr>
        <w:t>крупно масштабное</w:t>
      </w:r>
      <w:proofErr w:type="gramEnd"/>
      <w:r w:rsidRPr="00B42CE8">
        <w:rPr>
          <w:color w:val="3D3D3D"/>
        </w:rPr>
        <w:t xml:space="preserve"> развитие энергетики, промышленности, транспорта, военного дела и обусловило значительный рост антропогенного (от греч. </w:t>
      </w:r>
      <w:proofErr w:type="spellStart"/>
      <w:r w:rsidRPr="00B42CE8">
        <w:rPr>
          <w:color w:val="3D3D3D"/>
        </w:rPr>
        <w:t>anthro</w:t>
      </w:r>
      <w:proofErr w:type="spellEnd"/>
      <w:r w:rsidRPr="00B42CE8">
        <w:rPr>
          <w:color w:val="3D3D3D"/>
        </w:rPr>
        <w:t xml:space="preserve"> –</w:t>
      </w:r>
      <w:proofErr w:type="spellStart"/>
      <w:r w:rsidRPr="00B42CE8">
        <w:rPr>
          <w:color w:val="3D3D3D"/>
        </w:rPr>
        <w:t>pos</w:t>
      </w:r>
      <w:proofErr w:type="spellEnd"/>
      <w:r w:rsidRPr="00B42CE8">
        <w:rPr>
          <w:color w:val="3D3D3D"/>
        </w:rPr>
        <w:t xml:space="preserve">— человек) воздействия. Кроме того, к середине ХХ в. Человек стал обладать способностью инициировать </w:t>
      </w:r>
      <w:proofErr w:type="gramStart"/>
      <w:r w:rsidRPr="00B42CE8">
        <w:rPr>
          <w:color w:val="3D3D3D"/>
        </w:rPr>
        <w:t>крупно масштабные</w:t>
      </w:r>
      <w:proofErr w:type="gramEnd"/>
      <w:r w:rsidRPr="00B42CE8">
        <w:rPr>
          <w:color w:val="3D3D3D"/>
        </w:rPr>
        <w:t xml:space="preserve"> аварии и катастрофы и тем самым вызывать необратимые экологические изменения регионального и глобального масштаба. В результате активной техногенной деятельности человека во многих регионах нашей планеты разрушена биосфера и создан новый тип среды обитания — </w:t>
      </w:r>
      <w:proofErr w:type="spellStart"/>
      <w:r w:rsidRPr="00B42CE8">
        <w:rPr>
          <w:color w:val="3D3D3D"/>
        </w:rPr>
        <w:t>техносфера</w:t>
      </w:r>
      <w:proofErr w:type="spellEnd"/>
      <w:r w:rsidRPr="00B42CE8">
        <w:rPr>
          <w:color w:val="3D3D3D"/>
        </w:rPr>
        <w:t>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rStyle w:val="a6"/>
          <w:color w:val="3D3D3D"/>
          <w:u w:val="single"/>
        </w:rPr>
        <w:t>Опасность</w:t>
      </w:r>
      <w:r w:rsidRPr="00B42CE8">
        <w:rPr>
          <w:color w:val="3D3D3D"/>
        </w:rPr>
        <w:t> — это негативное свойство живой и неживой материи, способное причинять ущерб самой материи: людям, природной среде, материальным ценностям.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>Опасности не обладают избирательным свойством, при своем возникновении они негативно воздействуют на всю окружающую их среду. Являясь частью жизни, они также реализуются в виде потоков энергии, вещества и информации. Многочисленность и многообразие опасностей, высокая вероятность их воздействия на каждого позволили сформулировать аксиому о потенциальной опасности самого процесса жизнедеятельности: «Жизнедеятельность человека потенциально опасна!» В отличие от реальной, видимой опасности потенциальная опасность заключается в скрытом, неявном характере ее проявления. Например, мы не ощущаем до определенного момента увеличение концентрации углекислого газа (СО</w:t>
      </w:r>
      <w:proofErr w:type="gramStart"/>
      <w:r w:rsidRPr="00B42CE8">
        <w:rPr>
          <w:color w:val="3D3D3D"/>
        </w:rPr>
        <w:t>2</w:t>
      </w:r>
      <w:proofErr w:type="gramEnd"/>
      <w:r w:rsidRPr="00B42CE8">
        <w:rPr>
          <w:color w:val="3D3D3D"/>
        </w:rPr>
        <w:t>)в воздухе. В норме атмосферный воздух должен содержать не более 0,05% СО</w:t>
      </w:r>
      <w:proofErr w:type="gramStart"/>
      <w:r w:rsidRPr="00B42CE8">
        <w:rPr>
          <w:color w:val="3D3D3D"/>
        </w:rPr>
        <w:t>2</w:t>
      </w:r>
      <w:proofErr w:type="gramEnd"/>
      <w:r w:rsidRPr="00B42CE8">
        <w:rPr>
          <w:color w:val="3D3D3D"/>
        </w:rPr>
        <w:t>. В непроветриваемом помещении, в частности в аудитории, концентрация СО2увеличивается</w:t>
      </w:r>
      <w:proofErr w:type="gramStart"/>
      <w:r w:rsidRPr="00B42CE8">
        <w:rPr>
          <w:color w:val="3D3D3D"/>
        </w:rPr>
        <w:t>.У</w:t>
      </w:r>
      <w:proofErr w:type="gramEnd"/>
      <w:r w:rsidRPr="00B42CE8">
        <w:rPr>
          <w:color w:val="3D3D3D"/>
        </w:rPr>
        <w:t xml:space="preserve">глекислый газ не имеет ни цвета, ни запаха, и нарастание его концентрации дает о себе знать появлением усталости, вялости, снижением работоспособности. В целом организм человека, систематически пребывающего в таких условиях, отреагирует сложными физиологическими процессами: изменением частоты, глубины и ритма дыхания (одышкой), увеличением частоты сердечных сокращений, изменением артериального давления. Это состояние (гипоксия) может повлечь за собой снижение внимания, что в определенных областях деятельности может привести к травматизму и другим негативным последствиям. По степени и характеру действия на организм все факты условно делят </w:t>
      </w:r>
      <w:proofErr w:type="gramStart"/>
      <w:r w:rsidRPr="00B42CE8">
        <w:rPr>
          <w:color w:val="3D3D3D"/>
        </w:rPr>
        <w:t>на</w:t>
      </w:r>
      <w:proofErr w:type="gramEnd"/>
      <w:r w:rsidRPr="00B42CE8">
        <w:rPr>
          <w:color w:val="3D3D3D"/>
        </w:rPr>
        <w:t xml:space="preserve"> вредные и опасные.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rStyle w:val="a6"/>
          <w:color w:val="3D3D3D"/>
        </w:rPr>
        <w:t>К вредным факторам</w:t>
      </w:r>
      <w:r w:rsidR="00774CBC">
        <w:rPr>
          <w:rStyle w:val="a6"/>
          <w:color w:val="3D3D3D"/>
        </w:rPr>
        <w:t xml:space="preserve"> </w:t>
      </w:r>
      <w:r w:rsidRPr="00B42CE8">
        <w:rPr>
          <w:color w:val="3D3D3D"/>
        </w:rPr>
        <w:t>относятся такие факторы, которые в определенных условиях могут стать причиной заболеваний или снижения работоспособности.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rStyle w:val="a6"/>
          <w:color w:val="3D3D3D"/>
        </w:rPr>
        <w:t>Опасные факторы</w:t>
      </w:r>
      <w:r w:rsidRPr="00B42CE8">
        <w:rPr>
          <w:color w:val="3D3D3D"/>
        </w:rPr>
        <w:t xml:space="preserve"> в определенных условиях приводят к травматическим повреждениям или внезапным и резким нарушениям здоровья. Это деление условно, так как вредные факторы могут стать опасными. </w:t>
      </w:r>
      <w:proofErr w:type="gramStart"/>
      <w:r w:rsidRPr="00B42CE8">
        <w:rPr>
          <w:color w:val="3D3D3D"/>
        </w:rPr>
        <w:t>Некоторая часть опасных и вредных факторов — преимущественно это относится к производственной, а в какой-то мере и к другим средам обитания — имеет внешне определенные, пространственные области проявления, которые называются </w:t>
      </w:r>
      <w:r w:rsidRPr="00B42CE8">
        <w:rPr>
          <w:rStyle w:val="a6"/>
          <w:color w:val="3D3D3D"/>
        </w:rPr>
        <w:t>опасные зоны</w:t>
      </w:r>
      <w:r w:rsidRPr="00B42CE8">
        <w:rPr>
          <w:color w:val="3D3D3D"/>
        </w:rPr>
        <w:t>.</w:t>
      </w:r>
      <w:proofErr w:type="gramEnd"/>
      <w:r w:rsidRPr="00B42CE8">
        <w:rPr>
          <w:color w:val="3D3D3D"/>
        </w:rPr>
        <w:t xml:space="preserve"> Такие зоны характеризуются увеличением риска возникновения несчастного случая. Условия, при которых создается возможность возникновения несчастного случая, называют </w:t>
      </w:r>
      <w:r w:rsidRPr="00B42CE8">
        <w:rPr>
          <w:rStyle w:val="a6"/>
          <w:color w:val="3D3D3D"/>
        </w:rPr>
        <w:t xml:space="preserve">опасная </w:t>
      </w:r>
      <w:r w:rsidRPr="00B42CE8">
        <w:rPr>
          <w:rStyle w:val="a6"/>
          <w:color w:val="3D3D3D"/>
        </w:rPr>
        <w:lastRenderedPageBreak/>
        <w:t>ситуация</w:t>
      </w:r>
      <w:r w:rsidRPr="00B42CE8">
        <w:rPr>
          <w:color w:val="3D3D3D"/>
        </w:rPr>
        <w:t>. В процессе жизнедеятельности человек может оказаться в такой ситуации, когда физические и психические нагрузки достигают максимума, при этом он теряет способность к адекватным и рациональным поступкам и действиям. В этом случае говорят об </w:t>
      </w:r>
      <w:r w:rsidRPr="00B42CE8">
        <w:rPr>
          <w:rStyle w:val="a6"/>
          <w:color w:val="3D3D3D"/>
        </w:rPr>
        <w:t>экстремальных ситуациях</w:t>
      </w:r>
      <w:r w:rsidRPr="00B42CE8">
        <w:rPr>
          <w:color w:val="3D3D3D"/>
        </w:rPr>
        <w:t>. </w:t>
      </w:r>
      <w:r w:rsidRPr="00B42CE8">
        <w:rPr>
          <w:rStyle w:val="a6"/>
          <w:color w:val="3D3D3D"/>
          <w:u w:val="single"/>
        </w:rPr>
        <w:t>Потенциальная опасность</w:t>
      </w:r>
      <w:r w:rsidRPr="00B42CE8">
        <w:rPr>
          <w:color w:val="3D3D3D"/>
        </w:rPr>
        <w:t> как явление — это возможность воздействия на человека неблагоприятных или несовместимых с жизнью факторов.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 xml:space="preserve">Аксиома о потенциальной опасности предусматривает количественную оценку негативного воздействия, которая </w:t>
      </w:r>
      <w:proofErr w:type="gramStart"/>
      <w:r w:rsidRPr="00B42CE8">
        <w:rPr>
          <w:color w:val="3D3D3D"/>
        </w:rPr>
        <w:t>из</w:t>
      </w:r>
      <w:proofErr w:type="gramEnd"/>
      <w:r w:rsidRPr="00B42CE8">
        <w:rPr>
          <w:color w:val="3D3D3D"/>
        </w:rPr>
        <w:t xml:space="preserve"> меряется </w:t>
      </w:r>
      <w:proofErr w:type="gramStart"/>
      <w:r w:rsidRPr="00B42CE8">
        <w:rPr>
          <w:color w:val="3D3D3D"/>
        </w:rPr>
        <w:t>риском</w:t>
      </w:r>
      <w:proofErr w:type="gramEnd"/>
      <w:r w:rsidRPr="00B42CE8">
        <w:rPr>
          <w:color w:val="3D3D3D"/>
        </w:rPr>
        <w:t xml:space="preserve"> нанесения того или иного ущерба здоровью и жизни.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rStyle w:val="a6"/>
          <w:color w:val="3D3D3D"/>
          <w:u w:val="single"/>
        </w:rPr>
        <w:t>Риск</w:t>
      </w:r>
      <w:r w:rsidRPr="00B42CE8">
        <w:rPr>
          <w:color w:val="3D3D3D"/>
        </w:rPr>
        <w:t> определяется как отношение тех или иных нежелательных последствий в единицу времени к возможному числу событий.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>Различают индивидуальный и социальный риск.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rStyle w:val="a6"/>
          <w:color w:val="3D3D3D"/>
        </w:rPr>
        <w:t>Индивидуальный риск</w:t>
      </w:r>
      <w:r w:rsidR="00774CBC">
        <w:rPr>
          <w:rStyle w:val="a6"/>
          <w:color w:val="3D3D3D"/>
        </w:rPr>
        <w:t xml:space="preserve"> </w:t>
      </w:r>
      <w:r w:rsidRPr="00B42CE8">
        <w:rPr>
          <w:color w:val="3D3D3D"/>
        </w:rPr>
        <w:t>характеризует опасность определенного вида для отдельного индивидуума.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rStyle w:val="a6"/>
          <w:color w:val="3D3D3D"/>
        </w:rPr>
        <w:t>Социальный, или групповой, риск</w:t>
      </w:r>
      <w:r w:rsidRPr="00B42CE8">
        <w:rPr>
          <w:color w:val="3D3D3D"/>
        </w:rPr>
        <w:t> — это риск для группы людей. Говоря о социальном риске, прослеживают зависимость между частотой событий и числом пораженных при этом людей. В мировой практике в настоящее время отвергнута концепция абсолютной безопасности и находит признание концепция приемлемого риска.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rStyle w:val="a6"/>
          <w:color w:val="3D3D3D"/>
        </w:rPr>
        <w:t>Приемлемый риск</w:t>
      </w:r>
      <w:r w:rsidRPr="00B42CE8">
        <w:rPr>
          <w:color w:val="3D3D3D"/>
        </w:rPr>
        <w:t> сочетает в себе технические, экономические, социальные и политические аспекты и представляет некоторый компромисс между уровнем безопасности и возможностями ее достижения. То есть речь идет о риске, при котором защитные мероприятия позволяют поддерживать достигнутый уровень безопасности.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rStyle w:val="a6"/>
          <w:color w:val="3D3D3D"/>
          <w:u w:val="single"/>
        </w:rPr>
        <w:t>Безопасность</w:t>
      </w:r>
      <w:r w:rsidRPr="00B42CE8">
        <w:rPr>
          <w:color w:val="3D3D3D"/>
        </w:rPr>
        <w:t xml:space="preserve">— </w:t>
      </w:r>
      <w:proofErr w:type="gramStart"/>
      <w:r w:rsidRPr="00B42CE8">
        <w:rPr>
          <w:color w:val="3D3D3D"/>
        </w:rPr>
        <w:t>эт</w:t>
      </w:r>
      <w:proofErr w:type="gramEnd"/>
      <w:r w:rsidRPr="00B42CE8">
        <w:rPr>
          <w:color w:val="3D3D3D"/>
        </w:rPr>
        <w:t>о состояние деятельности, при котором с определенной вероятностью исключено проявление опасностей или отсутствует чрезмерная опасность.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 xml:space="preserve">Иными словами, </w:t>
      </w:r>
      <w:proofErr w:type="gramStart"/>
      <w:r w:rsidRPr="00B42CE8">
        <w:rPr>
          <w:color w:val="3D3D3D"/>
        </w:rPr>
        <w:t>это</w:t>
      </w:r>
      <w:proofErr w:type="gramEnd"/>
      <w:r w:rsidRPr="00B42CE8">
        <w:rPr>
          <w:color w:val="3D3D3D"/>
        </w:rPr>
        <w:t xml:space="preserve"> прежде всего ощущение человека, что ему ничто не угрожает. Вместе с тем это и деятельность различных элементов государственной системы защиты жизненно важных интересов личности, общества и государства. Это и совокупность накопленных обществом методик выживания в экстремальных и чрезвычайных ситуациях мирного и военного времени.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>Человечество должно научиться прогнозировать негативные воздействия и, соответственно, обеспечивать безопасность принимаемых решений на стадии их разработки. Для защиты от негативных факторов следует создавать и активно использовать защитные средства и проводить мероприятия, всемерно ограничивающие зоны действия и уровни таких факторов. Реализация этих задач обусловила необходимость разработки специальной области научных знаний — безопасность жизнедеятельности.</w:t>
      </w:r>
    </w:p>
    <w:p w:rsidR="00350DD7" w:rsidRPr="00C84046" w:rsidRDefault="00350DD7"/>
    <w:sectPr w:rsidR="00350DD7" w:rsidRPr="00C840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530B11"/>
    <w:multiLevelType w:val="hybridMultilevel"/>
    <w:tmpl w:val="B44E84BE"/>
    <w:lvl w:ilvl="0" w:tplc="5A1EC254">
      <w:start w:val="1"/>
      <w:numFmt w:val="decimal"/>
      <w:lvlText w:val="%1."/>
      <w:lvlJc w:val="left"/>
      <w:pPr>
        <w:ind w:left="5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A19"/>
    <w:rsid w:val="00113A19"/>
    <w:rsid w:val="00350DD7"/>
    <w:rsid w:val="00774CBC"/>
    <w:rsid w:val="00B42CE8"/>
    <w:rsid w:val="00C84046"/>
    <w:rsid w:val="00D47AC7"/>
    <w:rsid w:val="00ED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04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B42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42CE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04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B42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42C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1840</Words>
  <Characters>10494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maret</dc:creator>
  <cp:keywords/>
  <dc:description/>
  <cp:lastModifiedBy>maret</cp:lastModifiedBy>
  <cp:revision>5</cp:revision>
  <dcterms:created xsi:type="dcterms:W3CDTF">2021-01-11T13:03:00Z</dcterms:created>
  <dcterms:modified xsi:type="dcterms:W3CDTF">2021-01-11T15:29:00Z</dcterms:modified>
</cp:coreProperties>
</file>